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UMOWA POŻYCZKI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ZAWARTA POMIĘDZY: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w:t>
      </w:r>
      <w:r w:rsidDel="00000000" w:rsidR="00000000" w:rsidRPr="00000000">
        <w:rPr>
          <w:b w:val="1"/>
          <w:sz w:val="28"/>
          <w:szCs w:val="28"/>
          <w:rtl w:val="0"/>
        </w:rPr>
        <w:t xml:space="preserve">IMIĘ I NAZWISKO POŻYCZKODAWCY]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JAKO POŻYCZKODAWCĄ</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ORAZ</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w:t>
      </w:r>
      <w:r w:rsidDel="00000000" w:rsidR="00000000" w:rsidRPr="00000000">
        <w:rPr>
          <w:b w:val="1"/>
          <w:sz w:val="28"/>
          <w:szCs w:val="28"/>
          <w:rtl w:val="0"/>
        </w:rPr>
        <w:t xml:space="preserve">NAZWA FIRMY</w:t>
      </w:r>
      <w:r w:rsidDel="00000000" w:rsidR="00000000" w:rsidRPr="00000000">
        <w:rPr>
          <w:sz w:val="28"/>
          <w:szCs w:val="28"/>
          <w:rtl w:val="0"/>
        </w:rPr>
        <w:t xml:space="preserve">] SP. Z O.O. Z SIEDZIBĄ W [</w:t>
      </w:r>
      <w:r w:rsidDel="00000000" w:rsidR="00000000" w:rsidRPr="00000000">
        <w:rPr>
          <w:b w:val="1"/>
          <w:sz w:val="28"/>
          <w:szCs w:val="28"/>
          <w:rtl w:val="0"/>
        </w:rPr>
        <w:t xml:space="preserve">MIEJSCOWOŚĆ</w:t>
      </w:r>
      <w:r w:rsidDel="00000000" w:rsidR="00000000" w:rsidRPr="00000000">
        <w:rPr>
          <w:sz w:val="28"/>
          <w:szCs w:val="28"/>
          <w:rtl w:val="0"/>
        </w:rPr>
        <w:t xml:space="preserve">]</w:t>
      </w:r>
    </w:p>
    <w:p w:rsidR="00000000" w:rsidDel="00000000" w:rsidP="00000000" w:rsidRDefault="00000000" w:rsidRPr="00000000">
      <w:pPr>
        <w:contextualSpacing w:val="0"/>
        <w:jc w:val="center"/>
      </w:pPr>
      <w:r w:rsidDel="00000000" w:rsidR="00000000" w:rsidRPr="00000000">
        <w:rPr>
          <w:sz w:val="28"/>
          <w:szCs w:val="28"/>
          <w:rtl w:val="0"/>
        </w:rPr>
        <w:t xml:space="preserve">JAKO POŻYCZKOBIORCĄ</w:t>
      </w:r>
      <w:r w:rsidDel="00000000" w:rsidR="00000000" w:rsidRPr="00000000">
        <w:rPr>
          <w:b w:val="1"/>
          <w:sz w:val="28"/>
          <w:szCs w:val="28"/>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w:t>
      </w:r>
      <w:r w:rsidDel="00000000" w:rsidR="00000000" w:rsidRPr="00000000">
        <w:rPr>
          <w:b w:val="1"/>
          <w:sz w:val="28"/>
          <w:szCs w:val="28"/>
          <w:rtl w:val="0"/>
        </w:rPr>
        <w:t xml:space="preserve">MIEJSCOWOŚĆ</w:t>
      </w:r>
      <w:r w:rsidDel="00000000" w:rsidR="00000000" w:rsidRPr="00000000">
        <w:rPr>
          <w:sz w:val="28"/>
          <w:szCs w:val="28"/>
          <w:rtl w:val="0"/>
        </w:rPr>
        <w:t xml:space="preserve">], DNIA [</w:t>
      </w:r>
      <w:r w:rsidDel="00000000" w:rsidR="00000000" w:rsidRPr="00000000">
        <w:rPr>
          <w:b w:val="1"/>
          <w:sz w:val="28"/>
          <w:szCs w:val="28"/>
          <w:rtl w:val="0"/>
        </w:rPr>
        <w:t xml:space="preserve">DZIEŃ MIESIĄC ROK</w:t>
      </w:r>
      <w:r w:rsidDel="00000000" w:rsidR="00000000" w:rsidRPr="00000000">
        <w:rPr>
          <w:sz w:val="28"/>
          <w:szCs w:val="28"/>
          <w:rtl w:val="0"/>
        </w:rPr>
        <w:t xml:space="preserve">] ROKU</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rtl w:val="0"/>
        </w:rPr>
        <w:t xml:space="preserve">UMOWA POŻYCZKI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Niniejsza Umowa Pożyczki (dalej jako: „</w:t>
      </w:r>
      <w:r w:rsidDel="00000000" w:rsidR="00000000" w:rsidRPr="00000000">
        <w:rPr>
          <w:b w:val="1"/>
          <w:i w:val="1"/>
          <w:sz w:val="24"/>
          <w:szCs w:val="24"/>
          <w:rtl w:val="0"/>
        </w:rPr>
        <w:t xml:space="preserve">UMOWA</w:t>
      </w:r>
      <w:r w:rsidDel="00000000" w:rsidR="00000000" w:rsidRPr="00000000">
        <w:rPr>
          <w:i w:val="1"/>
          <w:sz w:val="24"/>
          <w:szCs w:val="24"/>
          <w:rtl w:val="0"/>
        </w:rPr>
        <w:t xml:space="preserve">”) została zawarta w [</w:t>
      </w:r>
      <w:r w:rsidDel="00000000" w:rsidR="00000000" w:rsidRPr="00000000">
        <w:rPr>
          <w:b w:val="1"/>
          <w:i w:val="1"/>
          <w:sz w:val="24"/>
          <w:szCs w:val="24"/>
          <w:rtl w:val="0"/>
        </w:rPr>
        <w:t xml:space="preserve">miejscowość</w:t>
      </w:r>
      <w:r w:rsidDel="00000000" w:rsidR="00000000" w:rsidRPr="00000000">
        <w:rPr>
          <w:i w:val="1"/>
          <w:sz w:val="24"/>
          <w:szCs w:val="24"/>
          <w:rtl w:val="0"/>
        </w:rPr>
        <w:t xml:space="preserve">] w dniu [</w:t>
      </w:r>
      <w:r w:rsidDel="00000000" w:rsidR="00000000" w:rsidRPr="00000000">
        <w:rPr>
          <w:b w:val="1"/>
          <w:i w:val="1"/>
          <w:sz w:val="24"/>
          <w:szCs w:val="24"/>
          <w:rtl w:val="0"/>
        </w:rPr>
        <w:t xml:space="preserve">dzien/miesiąc/rok</w:t>
      </w:r>
      <w:r w:rsidDel="00000000" w:rsidR="00000000" w:rsidRPr="00000000">
        <w:rPr>
          <w:i w:val="1"/>
          <w:sz w:val="24"/>
          <w:szCs w:val="24"/>
          <w:rtl w:val="0"/>
        </w:rPr>
        <w:t xml:space="preserve">] roku pomiędzy: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i w:val="1"/>
          <w:sz w:val="24"/>
          <w:szCs w:val="24"/>
          <w:rtl w:val="0"/>
        </w:rPr>
        <w:t xml:space="preserve">[</w:t>
      </w:r>
      <w:r w:rsidDel="00000000" w:rsidR="00000000" w:rsidRPr="00000000">
        <w:rPr>
          <w:b w:val="1"/>
          <w:i w:val="1"/>
          <w:sz w:val="24"/>
          <w:szCs w:val="24"/>
          <w:rtl w:val="0"/>
        </w:rPr>
        <w:t xml:space="preserve">imię i nazwisko pożyczkodawcy</w:t>
      </w:r>
      <w:r w:rsidDel="00000000" w:rsidR="00000000" w:rsidRPr="00000000">
        <w:rPr>
          <w:i w:val="1"/>
          <w:sz w:val="24"/>
          <w:szCs w:val="24"/>
          <w:rtl w:val="0"/>
        </w:rPr>
        <w:t xml:space="preserve">], PESEL: [numer </w:t>
      </w:r>
      <w:r w:rsidDel="00000000" w:rsidR="00000000" w:rsidRPr="00000000">
        <w:rPr>
          <w:b w:val="1"/>
          <w:i w:val="1"/>
          <w:sz w:val="24"/>
          <w:szCs w:val="24"/>
          <w:rtl w:val="0"/>
        </w:rPr>
        <w:t xml:space="preserve">PESEL</w:t>
      </w:r>
      <w:r w:rsidDel="00000000" w:rsidR="00000000" w:rsidRPr="00000000">
        <w:rPr>
          <w:i w:val="1"/>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sz w:val="24"/>
          <w:szCs w:val="24"/>
        </w:rPr>
      </w:pPr>
      <w:r w:rsidDel="00000000" w:rsidR="00000000" w:rsidRPr="00000000">
        <w:rPr>
          <w:i w:val="1"/>
          <w:sz w:val="24"/>
          <w:szCs w:val="24"/>
          <w:rtl w:val="0"/>
        </w:rPr>
        <w:t xml:space="preserve">zwanym dalej: „</w:t>
      </w:r>
      <w:r w:rsidDel="00000000" w:rsidR="00000000" w:rsidRPr="00000000">
        <w:rPr>
          <w:b w:val="1"/>
          <w:i w:val="1"/>
          <w:sz w:val="24"/>
          <w:szCs w:val="24"/>
          <w:rtl w:val="0"/>
        </w:rPr>
        <w:t xml:space="preserve">POŻYCZKODAWCĄ</w:t>
      </w: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i w:val="1"/>
          <w:sz w:val="24"/>
          <w:szCs w:val="24"/>
          <w:rtl w:val="0"/>
        </w:rPr>
        <w:tab/>
      </w:r>
    </w:p>
    <w:p w:rsidR="00000000" w:rsidDel="00000000" w:rsidP="00000000" w:rsidRDefault="00000000" w:rsidRPr="00000000">
      <w:pPr>
        <w:ind w:firstLine="720"/>
        <w:contextualSpacing w:val="0"/>
      </w:pPr>
      <w:r w:rsidDel="00000000" w:rsidR="00000000" w:rsidRPr="00000000">
        <w:rPr>
          <w:i w:val="1"/>
          <w:sz w:val="24"/>
          <w:szCs w:val="24"/>
          <w:rtl w:val="0"/>
        </w:rPr>
        <w:t xml:space="preserv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i w:val="1"/>
          <w:sz w:val="24"/>
          <w:szCs w:val="24"/>
          <w:rtl w:val="0"/>
        </w:rPr>
        <w:t xml:space="preserve">spółką pod firmą: „[</w:t>
      </w:r>
      <w:r w:rsidDel="00000000" w:rsidR="00000000" w:rsidRPr="00000000">
        <w:rPr>
          <w:b w:val="1"/>
          <w:i w:val="1"/>
          <w:sz w:val="24"/>
          <w:szCs w:val="24"/>
          <w:rtl w:val="0"/>
        </w:rPr>
        <w:t xml:space="preserve">nazwa firmy</w:t>
      </w:r>
      <w:r w:rsidDel="00000000" w:rsidR="00000000" w:rsidRPr="00000000">
        <w:rPr>
          <w:i w:val="1"/>
          <w:sz w:val="24"/>
          <w:szCs w:val="24"/>
          <w:rtl w:val="0"/>
        </w:rPr>
        <w:t xml:space="preserve">] Sp. z o.o.” z siedzibą w [</w:t>
      </w:r>
      <w:r w:rsidDel="00000000" w:rsidR="00000000" w:rsidRPr="00000000">
        <w:rPr>
          <w:b w:val="1"/>
          <w:i w:val="1"/>
          <w:sz w:val="24"/>
          <w:szCs w:val="24"/>
          <w:rtl w:val="0"/>
        </w:rPr>
        <w:t xml:space="preserve">miejscowość</w:t>
      </w:r>
      <w:r w:rsidDel="00000000" w:rsidR="00000000" w:rsidRPr="00000000">
        <w:rPr>
          <w:i w:val="1"/>
          <w:sz w:val="24"/>
          <w:szCs w:val="24"/>
          <w:rtl w:val="0"/>
        </w:rPr>
        <w:t xml:space="preserve">] (</w:t>
      </w:r>
      <w:r w:rsidDel="00000000" w:rsidR="00000000" w:rsidRPr="00000000">
        <w:rPr>
          <w:b w:val="1"/>
          <w:i w:val="1"/>
          <w:sz w:val="24"/>
          <w:szCs w:val="24"/>
          <w:rtl w:val="0"/>
        </w:rPr>
        <w:t xml:space="preserve">kod pocztowy</w:t>
      </w:r>
      <w:r w:rsidDel="00000000" w:rsidR="00000000" w:rsidRPr="00000000">
        <w:rPr>
          <w:i w:val="1"/>
          <w:sz w:val="24"/>
          <w:szCs w:val="24"/>
          <w:rtl w:val="0"/>
        </w:rPr>
        <w:t xml:space="preserve">), ul. [</w:t>
      </w:r>
      <w:r w:rsidDel="00000000" w:rsidR="00000000" w:rsidRPr="00000000">
        <w:rPr>
          <w:b w:val="1"/>
          <w:i w:val="1"/>
          <w:sz w:val="24"/>
          <w:szCs w:val="24"/>
          <w:rtl w:val="0"/>
        </w:rPr>
        <w:t xml:space="preserve">ulica i numer</w:t>
      </w:r>
      <w:r w:rsidDel="00000000" w:rsidR="00000000" w:rsidRPr="00000000">
        <w:rPr>
          <w:i w:val="1"/>
          <w:sz w:val="24"/>
          <w:szCs w:val="24"/>
          <w:rtl w:val="0"/>
        </w:rPr>
        <w:t xml:space="preserve">], wpisaną do rejestru przedsiębiorców prowadzonego przez Sąd Rejonowy dla [</w:t>
      </w:r>
      <w:r w:rsidDel="00000000" w:rsidR="00000000" w:rsidRPr="00000000">
        <w:rPr>
          <w:b w:val="1"/>
          <w:sz w:val="24"/>
          <w:szCs w:val="24"/>
          <w:rtl w:val="0"/>
        </w:rPr>
        <w:t xml:space="preserve">nr wydziału i miejscowość</w:t>
      </w:r>
      <w:r w:rsidDel="00000000" w:rsidR="00000000" w:rsidRPr="00000000">
        <w:rPr>
          <w:i w:val="1"/>
          <w:sz w:val="24"/>
          <w:szCs w:val="24"/>
          <w:rtl w:val="0"/>
        </w:rPr>
        <w:t xml:space="preserve">] Wydział Gospodarczy Krajowego Rejestru Sądowego pod nr KRS [</w:t>
      </w:r>
      <w:r w:rsidDel="00000000" w:rsidR="00000000" w:rsidRPr="00000000">
        <w:rPr>
          <w:b w:val="1"/>
          <w:i w:val="1"/>
          <w:sz w:val="24"/>
          <w:szCs w:val="24"/>
          <w:rtl w:val="0"/>
        </w:rPr>
        <w:t xml:space="preserve">numer KRS</w:t>
      </w:r>
      <w:r w:rsidDel="00000000" w:rsidR="00000000" w:rsidRPr="00000000">
        <w:rPr>
          <w:i w:val="1"/>
          <w:sz w:val="24"/>
          <w:szCs w:val="24"/>
          <w:rtl w:val="0"/>
        </w:rPr>
        <w:t xml:space="preserve">] o kapitale zakładowym w wysokości [</w:t>
      </w:r>
      <w:r w:rsidDel="00000000" w:rsidR="00000000" w:rsidRPr="00000000">
        <w:rPr>
          <w:b w:val="1"/>
          <w:i w:val="1"/>
          <w:sz w:val="24"/>
          <w:szCs w:val="24"/>
          <w:rtl w:val="0"/>
        </w:rPr>
        <w:t xml:space="preserve">kapitał</w:t>
      </w:r>
      <w:r w:rsidDel="00000000" w:rsidR="00000000" w:rsidRPr="00000000">
        <w:rPr>
          <w:i w:val="1"/>
          <w:sz w:val="24"/>
          <w:szCs w:val="24"/>
          <w:rtl w:val="0"/>
        </w:rPr>
        <w:t xml:space="preserve">] (</w:t>
      </w:r>
      <w:r w:rsidDel="00000000" w:rsidR="00000000" w:rsidRPr="00000000">
        <w:rPr>
          <w:b w:val="1"/>
          <w:i w:val="1"/>
          <w:sz w:val="24"/>
          <w:szCs w:val="24"/>
          <w:rtl w:val="0"/>
        </w:rPr>
        <w:t xml:space="preserve">kwota słownie</w:t>
      </w:r>
      <w:r w:rsidDel="00000000" w:rsidR="00000000" w:rsidRPr="00000000">
        <w:rPr>
          <w:i w:val="1"/>
          <w:sz w:val="24"/>
          <w:szCs w:val="24"/>
          <w:rtl w:val="0"/>
        </w:rPr>
        <w:t xml:space="preserve">) złotych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w:t>
        <w:tab/>
        <w:t xml:space="preserve">zwaną dalej „</w:t>
      </w:r>
      <w:r w:rsidDel="00000000" w:rsidR="00000000" w:rsidRPr="00000000">
        <w:rPr>
          <w:b w:val="1"/>
          <w:i w:val="1"/>
          <w:sz w:val="24"/>
          <w:szCs w:val="24"/>
          <w:rtl w:val="0"/>
        </w:rPr>
        <w:t xml:space="preserve">POŻYCZKOBIORCĄ</w:t>
      </w: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reprezentowaną przez [...] (PESEL nr [...]) – </w:t>
      </w:r>
      <w:r w:rsidDel="00000000" w:rsidR="00000000" w:rsidRPr="00000000">
        <w:rPr>
          <w:b w:val="1"/>
          <w:i w:val="1"/>
          <w:sz w:val="24"/>
          <w:szCs w:val="24"/>
          <w:rtl w:val="0"/>
        </w:rPr>
        <w:t xml:space="preserve">[</w:t>
      </w:r>
      <w:r w:rsidDel="00000000" w:rsidR="00000000" w:rsidRPr="00000000">
        <w:rPr>
          <w:i w:val="1"/>
          <w:sz w:val="24"/>
          <w:szCs w:val="24"/>
          <w:u w:val="single"/>
          <w:rtl w:val="0"/>
        </w:rPr>
        <w:t xml:space="preserve">pełnomocnika powołanego na podstawie art. 210 § 1 Kodeksu spółek handlowych uchwałą wspólników Pożyczkobiorcy nr x/20xx podjętą w dniu xx.xx.20xx r., której oryginał został okazany w dniu zawarcia niniejszej Umowy </w:t>
      </w:r>
      <w:r w:rsidDel="00000000" w:rsidR="00000000" w:rsidRPr="00000000">
        <w:rPr>
          <w:i w:val="1"/>
          <w:sz w:val="24"/>
          <w:szCs w:val="24"/>
          <w:rtl w:val="0"/>
        </w:rPr>
        <w:t xml:space="preserve">- </w:t>
      </w:r>
      <w:r w:rsidDel="00000000" w:rsidR="00000000" w:rsidRPr="00000000">
        <w:rPr>
          <w:b w:val="1"/>
          <w:i w:val="1"/>
          <w:sz w:val="24"/>
          <w:szCs w:val="24"/>
          <w:rtl w:val="0"/>
        </w:rPr>
        <w:t xml:space="preserve">fragment niezbędny tylko gdy spółka pożycza od Prezesa, gdyż nie można samemu ze sobą umowy podpisać</w:t>
      </w:r>
      <w:r w:rsidDel="00000000" w:rsidR="00000000" w:rsidRPr="00000000">
        <w:rPr>
          <w:b w:val="1"/>
          <w:i w:val="1"/>
          <w:sz w:val="24"/>
          <w:szCs w:val="24"/>
          <w:rtl w:val="0"/>
        </w:rPr>
        <w:t xml:space="preserve">]</w:t>
      </w:r>
      <w:r w:rsidDel="00000000" w:rsidR="00000000" w:rsidRPr="00000000">
        <w:rPr>
          <w:i w:val="1"/>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Każda z wyżej wymienionych Stron niniejszej Umowy może być zwana w dalszej części Umowy indywidualnie: „</w:t>
      </w:r>
      <w:r w:rsidDel="00000000" w:rsidR="00000000" w:rsidRPr="00000000">
        <w:rPr>
          <w:b w:val="1"/>
          <w:i w:val="1"/>
          <w:sz w:val="24"/>
          <w:szCs w:val="24"/>
          <w:rtl w:val="0"/>
        </w:rPr>
        <w:t xml:space="preserve">STRONĄ</w:t>
      </w:r>
      <w:r w:rsidDel="00000000" w:rsidR="00000000" w:rsidRPr="00000000">
        <w:rPr>
          <w:i w:val="1"/>
          <w:sz w:val="24"/>
          <w:szCs w:val="24"/>
          <w:rtl w:val="0"/>
        </w:rPr>
        <w:t xml:space="preserve">”, a łącznie obie Strony niniejszej Umowy mogą być zwane w dalszej części Umowy: „</w:t>
      </w:r>
      <w:r w:rsidDel="00000000" w:rsidR="00000000" w:rsidRPr="00000000">
        <w:rPr>
          <w:b w:val="1"/>
          <w:i w:val="1"/>
          <w:sz w:val="24"/>
          <w:szCs w:val="24"/>
          <w:rtl w:val="0"/>
        </w:rPr>
        <w:t xml:space="preserve">STRONAMI</w:t>
      </w:r>
      <w:r w:rsidDel="00000000" w:rsidR="00000000" w:rsidRPr="00000000">
        <w:rPr>
          <w:i w:val="1"/>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STRONY POSTANAWIAJĄ, CO NASTĘPUJE: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1.</w:t>
        <w:tab/>
      </w:r>
      <w:r w:rsidDel="00000000" w:rsidR="00000000" w:rsidRPr="00000000">
        <w:rPr>
          <w:b w:val="1"/>
          <w:i w:val="1"/>
          <w:sz w:val="24"/>
          <w:szCs w:val="24"/>
          <w:rtl w:val="0"/>
        </w:rPr>
        <w:t xml:space="preserve">PRZEDMIOT UMOWY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Na warunkach niniejszej Umowy, Pożyczkodawca udziela Pożyczkobiorcy pożyczki w kwocie </w:t>
      </w:r>
      <w:r w:rsidDel="00000000" w:rsidR="00000000" w:rsidRPr="00000000">
        <w:rPr>
          <w:i w:val="1"/>
          <w:sz w:val="24"/>
          <w:szCs w:val="24"/>
          <w:rtl w:val="0"/>
        </w:rPr>
        <w:t xml:space="preserve">[</w:t>
      </w:r>
      <w:r w:rsidDel="00000000" w:rsidR="00000000" w:rsidRPr="00000000">
        <w:rPr>
          <w:b w:val="1"/>
          <w:i w:val="1"/>
          <w:sz w:val="24"/>
          <w:szCs w:val="24"/>
          <w:rtl w:val="0"/>
        </w:rPr>
        <w:t xml:space="preserve">kwota pożyczki</w:t>
      </w:r>
      <w:r w:rsidDel="00000000" w:rsidR="00000000" w:rsidRPr="00000000">
        <w:rPr>
          <w:i w:val="1"/>
          <w:sz w:val="24"/>
          <w:szCs w:val="24"/>
          <w:rtl w:val="0"/>
        </w:rPr>
        <w:t xml:space="preserve">]</w:t>
      </w:r>
      <w:r w:rsidDel="00000000" w:rsidR="00000000" w:rsidRPr="00000000">
        <w:rPr>
          <w:i w:val="1"/>
          <w:sz w:val="24"/>
          <w:szCs w:val="24"/>
          <w:rtl w:val="0"/>
        </w:rPr>
        <w:t xml:space="preserve"> zł (słownie: </w:t>
      </w:r>
      <w:r w:rsidDel="00000000" w:rsidR="00000000" w:rsidRPr="00000000">
        <w:rPr>
          <w:b w:val="1"/>
          <w:i w:val="1"/>
          <w:sz w:val="24"/>
          <w:szCs w:val="24"/>
          <w:rtl w:val="0"/>
        </w:rPr>
        <w:t xml:space="preserve">kwota słownie</w:t>
      </w:r>
      <w:r w:rsidDel="00000000" w:rsidR="00000000" w:rsidRPr="00000000">
        <w:rPr>
          <w:i w:val="1"/>
          <w:sz w:val="24"/>
          <w:szCs w:val="24"/>
          <w:rtl w:val="0"/>
        </w:rPr>
        <w:t xml:space="preserve">) („</w:t>
      </w:r>
      <w:r w:rsidDel="00000000" w:rsidR="00000000" w:rsidRPr="00000000">
        <w:rPr>
          <w:b w:val="1"/>
          <w:i w:val="1"/>
          <w:sz w:val="24"/>
          <w:szCs w:val="24"/>
          <w:rtl w:val="0"/>
        </w:rPr>
        <w:t xml:space="preserve">KWOTA POŻYCZKI</w:t>
      </w:r>
      <w:r w:rsidDel="00000000" w:rsidR="00000000" w:rsidRPr="00000000">
        <w:rPr>
          <w:i w:val="1"/>
          <w:sz w:val="24"/>
          <w:szCs w:val="24"/>
          <w:rtl w:val="0"/>
        </w:rPr>
        <w:t xml:space="preserve">”), a Pożyczkobiorca Kwotę Pożyczki przyjmuje.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2.</w:t>
        <w:tab/>
      </w:r>
      <w:r w:rsidDel="00000000" w:rsidR="00000000" w:rsidRPr="00000000">
        <w:rPr>
          <w:b w:val="1"/>
          <w:i w:val="1"/>
          <w:sz w:val="24"/>
          <w:szCs w:val="24"/>
          <w:rtl w:val="0"/>
        </w:rPr>
        <w:t xml:space="preserve">TERMIN WYKONANIA UMOWY</w:t>
      </w: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2.1.</w:t>
        <w:tab/>
        <w:t xml:space="preserve">W wykonaniu i na warunkach niniejszej Umowy Pożyczkodawca przekaże Pożyczkobiorcy przedmiot pożyczki w [</w:t>
      </w:r>
      <w:r w:rsidDel="00000000" w:rsidR="00000000" w:rsidRPr="00000000">
        <w:rPr>
          <w:b w:val="1"/>
          <w:i w:val="1"/>
          <w:sz w:val="24"/>
          <w:szCs w:val="24"/>
          <w:rtl w:val="0"/>
        </w:rPr>
        <w:t xml:space="preserve">ilość transz</w:t>
      </w:r>
      <w:r w:rsidDel="00000000" w:rsidR="00000000" w:rsidRPr="00000000">
        <w:rPr>
          <w:i w:val="1"/>
          <w:sz w:val="24"/>
          <w:szCs w:val="24"/>
          <w:rtl w:val="0"/>
        </w:rPr>
        <w:t xml:space="preserve">] transzach, w następujących terminach: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i.</w:t>
        <w:tab/>
        <w:t xml:space="preserve">[</w:t>
      </w:r>
      <w:r w:rsidDel="00000000" w:rsidR="00000000" w:rsidRPr="00000000">
        <w:rPr>
          <w:b w:val="1"/>
          <w:i w:val="1"/>
          <w:sz w:val="24"/>
          <w:szCs w:val="24"/>
          <w:rtl w:val="0"/>
        </w:rPr>
        <w:t xml:space="preserve">kwota 1 transzy</w:t>
      </w:r>
      <w:r w:rsidDel="00000000" w:rsidR="00000000" w:rsidRPr="00000000">
        <w:rPr>
          <w:i w:val="1"/>
          <w:sz w:val="24"/>
          <w:szCs w:val="24"/>
          <w:rtl w:val="0"/>
        </w:rPr>
        <w:t xml:space="preserve">] zł (słownie:[</w:t>
      </w:r>
      <w:r w:rsidDel="00000000" w:rsidR="00000000" w:rsidRPr="00000000">
        <w:rPr>
          <w:b w:val="1"/>
          <w:i w:val="1"/>
          <w:sz w:val="24"/>
          <w:szCs w:val="24"/>
          <w:rtl w:val="0"/>
        </w:rPr>
        <w:t xml:space="preserve">kwota słownie</w:t>
      </w:r>
      <w:r w:rsidDel="00000000" w:rsidR="00000000" w:rsidRPr="00000000">
        <w:rPr>
          <w:i w:val="1"/>
          <w:sz w:val="24"/>
          <w:szCs w:val="24"/>
          <w:rtl w:val="0"/>
        </w:rPr>
        <w:t xml:space="preserve">]) w dniu [</w:t>
      </w:r>
      <w:r w:rsidDel="00000000" w:rsidR="00000000" w:rsidRPr="00000000">
        <w:rPr>
          <w:b w:val="1"/>
          <w:i w:val="1"/>
          <w:sz w:val="24"/>
          <w:szCs w:val="24"/>
          <w:rtl w:val="0"/>
        </w:rPr>
        <w:t xml:space="preserve">data 1 transzy</w:t>
      </w: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i w:val="1"/>
          <w:sz w:val="24"/>
          <w:szCs w:val="24"/>
          <w:rtl w:val="0"/>
        </w:rPr>
        <w:t xml:space="preserve">ii.</w:t>
        <w:tab/>
        <w:t xml:space="preserve">[</w:t>
      </w:r>
      <w:r w:rsidDel="00000000" w:rsidR="00000000" w:rsidRPr="00000000">
        <w:rPr>
          <w:b w:val="1"/>
          <w:i w:val="1"/>
          <w:sz w:val="24"/>
          <w:szCs w:val="24"/>
          <w:rtl w:val="0"/>
        </w:rPr>
        <w:t xml:space="preserve">kwota 2 transzy</w:t>
      </w:r>
      <w:r w:rsidDel="00000000" w:rsidR="00000000" w:rsidRPr="00000000">
        <w:rPr>
          <w:i w:val="1"/>
          <w:sz w:val="24"/>
          <w:szCs w:val="24"/>
          <w:rtl w:val="0"/>
        </w:rPr>
        <w:t xml:space="preserve">] zł (słownie:[</w:t>
      </w:r>
      <w:r w:rsidDel="00000000" w:rsidR="00000000" w:rsidRPr="00000000">
        <w:rPr>
          <w:b w:val="1"/>
          <w:i w:val="1"/>
          <w:sz w:val="24"/>
          <w:szCs w:val="24"/>
          <w:rtl w:val="0"/>
        </w:rPr>
        <w:t xml:space="preserve">kwota słownie</w:t>
      </w:r>
      <w:r w:rsidDel="00000000" w:rsidR="00000000" w:rsidRPr="00000000">
        <w:rPr>
          <w:i w:val="1"/>
          <w:sz w:val="24"/>
          <w:szCs w:val="24"/>
          <w:rtl w:val="0"/>
        </w:rPr>
        <w:t xml:space="preserve">]) w dniu [</w:t>
      </w:r>
      <w:r w:rsidDel="00000000" w:rsidR="00000000" w:rsidRPr="00000000">
        <w:rPr>
          <w:b w:val="1"/>
          <w:i w:val="1"/>
          <w:sz w:val="24"/>
          <w:szCs w:val="24"/>
          <w:rtl w:val="0"/>
        </w:rPr>
        <w:t xml:space="preserve">data 2 transzy</w:t>
      </w: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2.2.</w:t>
        <w:tab/>
        <w:t xml:space="preserve">Pożyczkodawca jest zobowiązany do przekazania Kwoty Pożyczki na rachunek bankowy Pożyczkobiorcy osobiście lub doprowadzenia do przekazania Kwoty Pożyczki przez osobę trzecią.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3.</w:t>
        <w:tab/>
      </w:r>
      <w:r w:rsidDel="00000000" w:rsidR="00000000" w:rsidRPr="00000000">
        <w:rPr>
          <w:b w:val="1"/>
          <w:i w:val="1"/>
          <w:sz w:val="24"/>
          <w:szCs w:val="24"/>
          <w:rtl w:val="0"/>
        </w:rPr>
        <w:t xml:space="preserve">OPROCENTOWANIE KWOTY POŻYCZKI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3.1</w:t>
        <w:tab/>
        <w:t xml:space="preserve">Kwota Pożyczki oprocentowana będzie w skali [</w:t>
      </w:r>
      <w:r w:rsidDel="00000000" w:rsidR="00000000" w:rsidRPr="00000000">
        <w:rPr>
          <w:b w:val="1"/>
          <w:i w:val="1"/>
          <w:sz w:val="24"/>
          <w:szCs w:val="24"/>
          <w:rtl w:val="0"/>
        </w:rPr>
        <w:t xml:space="preserve">oprocentowanie</w:t>
      </w:r>
      <w:r w:rsidDel="00000000" w:rsidR="00000000" w:rsidRPr="00000000">
        <w:rPr>
          <w:i w:val="1"/>
          <w:sz w:val="24"/>
          <w:szCs w:val="24"/>
          <w:rtl w:val="0"/>
        </w:rPr>
        <w:t xml:space="preserve">]% rocznie, począwszy od kolejnego dnia następującego po dniu przelania danej transzy Kwoty Pożyczki na rachunek bankowy Pożyczkobiorcy przez Pożyczkodawcę. Odsetki będą liczone oddzielnie dla każdej z wypłaconych transz Kwoty Pożyczki.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3.2</w:t>
        <w:tab/>
        <w:t xml:space="preserve">Wszelkie  kwoty  wpłacane  na  rachunek  bankowy  Pożyczkodawcy  przez Pożyczkobiorcę tytułem zwrotu Kwoty Pożyczki w pierwszej kolejności będą zaliczane przez Pożyczkodawcę na zaspokojenie roszczenia Pożyczkodawcy o zapłatę odsetek, o których mowa w pkt. 3.1 powyżej, a w dalszej kolejności na zaspokojenie Kwoty Pożyczki, chyba że Pożyczkodawca postanowi inaczej.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4.</w:t>
        <w:tab/>
      </w:r>
      <w:r w:rsidDel="00000000" w:rsidR="00000000" w:rsidRPr="00000000">
        <w:rPr>
          <w:b w:val="1"/>
          <w:i w:val="1"/>
          <w:sz w:val="24"/>
          <w:szCs w:val="24"/>
          <w:rtl w:val="0"/>
        </w:rPr>
        <w:t xml:space="preserve">TERMIN SPŁATY POŻYCZKI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4.1</w:t>
        <w:tab/>
        <w:t xml:space="preserve">Pożyczkobiorca zobowiązany jest do zwrotu na rzecz Pożyczkodawcy Kwoty Pożyczki w całości w jednej racie lub kilku wraz z naliczonymi odsetkami zgodnie z pkt. 3.1 powyżej, w całości najpóźniej do dnia [</w:t>
      </w:r>
      <w:r w:rsidDel="00000000" w:rsidR="00000000" w:rsidRPr="00000000">
        <w:rPr>
          <w:b w:val="1"/>
          <w:i w:val="1"/>
          <w:sz w:val="24"/>
          <w:szCs w:val="24"/>
          <w:rtl w:val="0"/>
        </w:rPr>
        <w:t xml:space="preserve">data spłaty</w:t>
      </w:r>
      <w:r w:rsidDel="00000000" w:rsidR="00000000" w:rsidRPr="00000000">
        <w:rPr>
          <w:i w:val="1"/>
          <w:sz w:val="24"/>
          <w:szCs w:val="24"/>
          <w:rtl w:val="0"/>
        </w:rPr>
        <w:t xml:space="preserve">] roku (dalej jako: „</w:t>
      </w:r>
      <w:r w:rsidDel="00000000" w:rsidR="00000000" w:rsidRPr="00000000">
        <w:rPr>
          <w:b w:val="1"/>
          <w:i w:val="1"/>
          <w:sz w:val="24"/>
          <w:szCs w:val="24"/>
          <w:rtl w:val="0"/>
        </w:rPr>
        <w:t xml:space="preserve">TERMIN SPŁATY</w:t>
      </w: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4.2</w:t>
        <w:tab/>
        <w:t xml:space="preserve">W celu uniknięcia wątpliwości Strony potwierdzają, iż Termin Spłaty został zastrzeżony na rzecz Pożyczkobiorcy i uprawniony jest on do spłaty Kwoty Pożyczki w terminie wcześniejszym z uwzględnieniem zapłaty odsetek, o których mowa w pkt. 3.1 powyżej.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4.3</w:t>
        <w:tab/>
        <w:t xml:space="preserve">W przypadku opóźnienia w spłacie Kwoty Pożyczki, od niespłaconej do dnia Terminu Spłaty części lub całości Kwoty Pożyczki, Pożyczkodawcy od dnia [</w:t>
      </w:r>
      <w:r w:rsidDel="00000000" w:rsidR="00000000" w:rsidRPr="00000000">
        <w:rPr>
          <w:b w:val="1"/>
          <w:i w:val="1"/>
          <w:sz w:val="24"/>
          <w:szCs w:val="24"/>
          <w:rtl w:val="0"/>
        </w:rPr>
        <w:t xml:space="preserve">data spłaty</w:t>
      </w:r>
      <w:r w:rsidDel="00000000" w:rsidR="00000000" w:rsidRPr="00000000">
        <w:rPr>
          <w:i w:val="1"/>
          <w:sz w:val="24"/>
          <w:szCs w:val="24"/>
          <w:rtl w:val="0"/>
        </w:rPr>
        <w:t xml:space="preserve">] roku przysługiwać będą wyłącznie odsetki w wysokości ustawowej (bez odsetek wskazanych w pkt 3.2. powyżej).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5.</w:t>
        <w:tab/>
      </w:r>
      <w:r w:rsidDel="00000000" w:rsidR="00000000" w:rsidRPr="00000000">
        <w:rPr>
          <w:b w:val="1"/>
          <w:i w:val="1"/>
          <w:sz w:val="24"/>
          <w:szCs w:val="24"/>
          <w:rtl w:val="0"/>
        </w:rPr>
        <w:t xml:space="preserve">KLAUZULA POUFNOŚCI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5.1</w:t>
        <w:tab/>
        <w:t xml:space="preserve">Wszelkie postanowienia niniejszej Umowy będą traktowane jako ściśle poufne i nie zostaną ujawnione żadnym osobom ani podmiotom innym niż Strony i ich doradcy oraz wybrani kontrahenci Stron, a osoby te muszą zostać poinformowane przez Strony o poufności tych informacji, a także zgodzić się utrzymać informacje te w tajemnicy.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5.2</w:t>
        <w:tab/>
        <w:t xml:space="preserve">Strony zgadzają się na zachowanie wszelkich informacji dostarczonych pisemnie lub ustnie w poufności, zakładając, że żadna ze Stron nie będzie miała zabronione przekazywanie informacji wymaganych prawnie lub wszelkich informacji swoim właścicielom, pracownikom, doradcom lub inwestorom, oraz zakładając, że Strony mogą przedstawić takie informacje swoim przedstawicielom, doradcom, konsultantom, inwestorom oraz wybranym kontrahentom pod warunkiem poinformowania tych osób/podmiotów o poufności tych informacji i podpisania przez nich stosownego zobowiązania do zachowania poufności.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6.</w:t>
        <w:tab/>
      </w:r>
      <w:r w:rsidDel="00000000" w:rsidR="00000000" w:rsidRPr="00000000">
        <w:rPr>
          <w:b w:val="1"/>
          <w:i w:val="1"/>
          <w:sz w:val="24"/>
          <w:szCs w:val="24"/>
          <w:rtl w:val="0"/>
        </w:rPr>
        <w:t xml:space="preserve">POSTANOWIENIA KOŃCOWE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6.1.</w:t>
        <w:tab/>
        <w:t xml:space="preserve">W przypadku, gdyby jakiekolwiek postanowienie niniejszej Umowy zostało uznane za nieważne lub okazało się nieważne, nieskuteczne, niewykonalne lub w inny sposób wadliwe, pozostałe postanowienia pozostają w mocy i są w pełni skuteczne. W takim wypadku postanowienie, które zostało uznane za lub okazało się nieważne, nieskuteczne, niewykonalne lub w inny sposób wadliwe będzie uważane za zmienione w taki sposób, aby umożliwić urzeczywistnienie intencji Stron oraz cele ekonomiczne i prawne, które Strony pragnęły osiągnąć poprzez nieważne, nieskuteczne, niewykonalne lub w inny sposób wadliwe postanowienie niniejszej Umowy.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6.3  Postanowienia  niniejszej  Umowy  podlegają  przepisom  prawa  polskiego.  W sprawach nieuregulowanych w niniejszej Umowie zastosowanie znajdą przepisy polskiego Kodeksu cywilnego.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6.4</w:t>
        <w:tab/>
        <w:t xml:space="preserve">Zmiana niniejszej Umowy wymaga formy pisemnej pod rygorem bezskuteczności.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6.5</w:t>
        <w:tab/>
        <w:t xml:space="preserve">Umowa została sporządzona w trzech jednobrzmiących egzemplarzach – jeden dla Pożyczkodawcy oraz dwa dla Pożyczkobiorcy.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b w:val="1"/>
          <w:rtl w:val="0"/>
        </w:rPr>
        <w:t xml:space="preserve">POŻYCZKODAWCA:</w:t>
        <w:tab/>
        <w:tab/>
        <w:tab/>
        <w:tab/>
        <w:tab/>
        <w:t xml:space="preserve">W IMIENIU POŻYCZKOBIORCY: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b w:val="1"/>
          <w:rtl w:val="0"/>
        </w:rPr>
        <w:t xml:space="preserve">--------------------------------------------</w:t>
        <w:tab/>
        <w:tab/>
        <w:tab/>
        <w:tab/>
        <w:tab/>
        <w:t xml:space="preserve">---------------------------------------------</w:t>
      </w:r>
    </w:p>
    <w:p w:rsidR="00000000" w:rsidDel="00000000" w:rsidP="00000000" w:rsidRDefault="00000000" w:rsidRPr="00000000">
      <w:pPr>
        <w:ind w:left="0" w:firstLine="0"/>
        <w:contextualSpacing w:val="0"/>
        <w:jc w:val="both"/>
      </w:pPr>
      <w:r w:rsidDel="00000000" w:rsidR="00000000" w:rsidRPr="00000000">
        <w:rPr>
          <w:rtl w:val="0"/>
        </w:rPr>
        <w:t xml:space="preserve">[</w:t>
      </w:r>
      <w:r w:rsidDel="00000000" w:rsidR="00000000" w:rsidRPr="00000000">
        <w:rPr>
          <w:b w:val="1"/>
          <w:rtl w:val="0"/>
        </w:rPr>
        <w:t xml:space="preserve">IMIĘ I NAZWISKO POŻYCZKODAWCY</w:t>
      </w:r>
      <w:r w:rsidDel="00000000" w:rsidR="00000000" w:rsidRPr="00000000">
        <w:rPr>
          <w:rtl w:val="0"/>
        </w:rPr>
        <w:t xml:space="preserve">]</w:t>
        <w:tab/>
        <w:tab/>
        <w:tab/>
        <w:tab/>
        <w:t xml:space="preserve">[</w:t>
      </w:r>
      <w:r w:rsidDel="00000000" w:rsidR="00000000" w:rsidRPr="00000000">
        <w:rPr>
          <w:b w:val="1"/>
          <w:rtl w:val="0"/>
        </w:rPr>
        <w:t xml:space="preserve">IMIĘ I NAZWISKO POŻYCZKOBIORCY</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sectPr>
      <w:footerReference r:id="rId5" w:type="default"/>
      <w:pgSz w:h="15840" w:w="12240"/>
      <w:pgMar w:bottom="566.9291338582677" w:top="566.9291338582677"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